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461" w:rsidRPr="00990F6A" w:rsidRDefault="00B41461" w:rsidP="00B4146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 w:cs="Palatino Linotype"/>
          <w:b/>
          <w:bCs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>U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zasadnienie 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Pr="00990F6A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DOCHODY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Pr="00990F6A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 xml:space="preserve">Dział 801 </w:t>
      </w:r>
      <w:r w:rsidRPr="00990F6A">
        <w:rPr>
          <w:rFonts w:ascii="Palatino Linotype" w:hAnsi="Palatino Linotype" w:cs="Palatino Linotype"/>
          <w:b/>
          <w:bCs/>
          <w:lang w:eastAsia="pl-PL"/>
        </w:rPr>
        <w:t>–</w:t>
      </w:r>
      <w:r>
        <w:rPr>
          <w:rFonts w:ascii="Palatino Linotype" w:hAnsi="Palatino Linotype" w:cs="Palatino Linotype"/>
          <w:b/>
          <w:bCs/>
          <w:lang w:eastAsia="pl-PL"/>
        </w:rPr>
        <w:t xml:space="preserve">  </w:t>
      </w:r>
      <w:r>
        <w:rPr>
          <w:rFonts w:ascii="Palatino Linotype" w:hAnsi="Palatino Linotype" w:cs="Palatino Linotype"/>
          <w:lang w:eastAsia="pl-PL"/>
        </w:rPr>
        <w:t xml:space="preserve">wprowadza się dochody w kwocie 12.000,00 zł </w:t>
      </w:r>
      <w:r>
        <w:rPr>
          <w:rFonts w:ascii="Palatino Linotype" w:hAnsi="Palatino Linotype" w:cs="Palatino Linotype"/>
          <w:bCs/>
          <w:lang w:eastAsia="pl-PL"/>
        </w:rPr>
        <w:t>z tytułu dotacji celowej z budżetu państwa na realizację zadań własnych w zakresie dofinansowania zakupu nowości wydawniczych do bibliotek szkolnych i bibliotek pedagogicznych w ramach „Narodowego Programu Rozwoju Czytelnictwa”  na p</w:t>
      </w:r>
      <w:r>
        <w:rPr>
          <w:rFonts w:ascii="Palatino Linotype" w:hAnsi="Palatino Linotype" w:cs="Palatino Linotype"/>
          <w:lang w:eastAsia="pl-PL"/>
        </w:rPr>
        <w:t>odstawie</w:t>
      </w:r>
      <w:r w:rsidRPr="00990F6A">
        <w:rPr>
          <w:rFonts w:ascii="Palatino Linotype" w:hAnsi="Palatino Linotype" w:cs="Palatino Linotype"/>
          <w:lang w:eastAsia="pl-PL"/>
        </w:rPr>
        <w:t xml:space="preserve"> pism</w:t>
      </w:r>
      <w:r>
        <w:rPr>
          <w:rFonts w:ascii="Palatino Linotype" w:hAnsi="Palatino Linotype" w:cs="Palatino Linotype"/>
          <w:lang w:eastAsia="pl-PL"/>
        </w:rPr>
        <w:t xml:space="preserve">a </w:t>
      </w:r>
      <w:r w:rsidRPr="00990F6A">
        <w:rPr>
          <w:rFonts w:ascii="Palatino Linotype" w:hAnsi="Palatino Linotype" w:cs="Palatino Linotype"/>
          <w:lang w:eastAsia="pl-PL"/>
        </w:rPr>
        <w:t xml:space="preserve">Wojewody Dolnośląskiego </w:t>
      </w:r>
      <w:r>
        <w:rPr>
          <w:rFonts w:ascii="Palatino Linotype" w:hAnsi="Palatino Linotype" w:cs="Palatino Linotype"/>
          <w:lang w:eastAsia="pl-PL"/>
        </w:rPr>
        <w:t>KO.ZFK.3146.25.3.2017 z 06.04.2017</w:t>
      </w:r>
      <w:r w:rsidRPr="00990F6A">
        <w:rPr>
          <w:rFonts w:ascii="Palatino Linotype" w:hAnsi="Palatino Linotype" w:cs="Palatino Linotype"/>
          <w:lang w:eastAsia="pl-PL"/>
        </w:rPr>
        <w:t xml:space="preserve"> roku</w:t>
      </w:r>
      <w:r>
        <w:rPr>
          <w:rFonts w:ascii="Palatino Linotype" w:hAnsi="Palatino Linotype" w:cs="Palatino Linotype"/>
          <w:lang w:eastAsia="pl-PL"/>
        </w:rPr>
        <w:t xml:space="preserve"> . 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dochodów w dziale </w:t>
      </w:r>
      <w:r>
        <w:rPr>
          <w:rFonts w:ascii="Palatino Linotype" w:hAnsi="Palatino Linotype" w:cs="Palatino Linotype"/>
          <w:lang w:eastAsia="pl-PL"/>
        </w:rPr>
        <w:t>801</w:t>
      </w:r>
      <w:r w:rsidRPr="00990F6A">
        <w:rPr>
          <w:rFonts w:ascii="Palatino Linotype" w:hAnsi="Palatino Linotype" w:cs="Palatino Linotype"/>
          <w:lang w:eastAsia="pl-PL"/>
        </w:rPr>
        <w:t xml:space="preserve"> – </w:t>
      </w:r>
      <w:r>
        <w:rPr>
          <w:rFonts w:ascii="Palatino Linotype" w:hAnsi="Palatino Linotype" w:cs="Palatino Linotype"/>
          <w:lang w:eastAsia="pl-PL"/>
        </w:rPr>
        <w:t xml:space="preserve">Oświata i wychowanie wychowawcza zmniejsza </w:t>
      </w:r>
      <w:r w:rsidRPr="00990F6A">
        <w:rPr>
          <w:rFonts w:ascii="Palatino Linotype" w:hAnsi="Palatino Linotype" w:cs="Palatino Linotype"/>
          <w:lang w:eastAsia="pl-PL"/>
        </w:rPr>
        <w:t xml:space="preserve"> się o </w:t>
      </w:r>
      <w:r>
        <w:rPr>
          <w:rFonts w:ascii="Palatino Linotype" w:hAnsi="Palatino Linotype" w:cs="Palatino Linotype"/>
          <w:lang w:eastAsia="pl-PL"/>
        </w:rPr>
        <w:t>20.000,00</w:t>
      </w:r>
      <w:r w:rsidRPr="00990F6A">
        <w:rPr>
          <w:rFonts w:ascii="Palatino Linotype" w:hAnsi="Palatino Linotype" w:cs="Palatino Linotype"/>
          <w:lang w:eastAsia="pl-PL"/>
        </w:rPr>
        <w:t xml:space="preserve"> zł.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 xml:space="preserve">Dział 852 </w:t>
      </w:r>
      <w:r w:rsidRPr="00990F6A">
        <w:rPr>
          <w:rFonts w:ascii="Palatino Linotype" w:hAnsi="Palatino Linotype" w:cs="Palatino Linotype"/>
          <w:b/>
          <w:bCs/>
          <w:lang w:eastAsia="pl-PL"/>
        </w:rPr>
        <w:t>–</w:t>
      </w:r>
      <w:r>
        <w:rPr>
          <w:rFonts w:ascii="Palatino Linotype" w:hAnsi="Palatino Linotype" w:cs="Palatino Linotype"/>
          <w:b/>
          <w:bCs/>
          <w:lang w:eastAsia="pl-PL"/>
        </w:rPr>
        <w:t xml:space="preserve"> </w:t>
      </w:r>
      <w:r>
        <w:rPr>
          <w:rFonts w:ascii="Palatino Linotype" w:hAnsi="Palatino Linotype" w:cs="Palatino Linotype"/>
          <w:bCs/>
          <w:lang w:eastAsia="pl-PL"/>
        </w:rPr>
        <w:t>zwiększa</w:t>
      </w:r>
      <w:r w:rsidRPr="00827326">
        <w:rPr>
          <w:rFonts w:ascii="Palatino Linotype" w:hAnsi="Palatino Linotype" w:cs="Palatino Linotype"/>
          <w:bCs/>
          <w:lang w:eastAsia="pl-PL"/>
        </w:rPr>
        <w:t xml:space="preserve"> </w:t>
      </w:r>
      <w:r>
        <w:rPr>
          <w:rFonts w:ascii="Palatino Linotype" w:hAnsi="Palatino Linotype" w:cs="Palatino Linotype"/>
          <w:bCs/>
          <w:lang w:eastAsia="pl-PL"/>
        </w:rPr>
        <w:t xml:space="preserve">się o 3.436,00 zł dochody z </w:t>
      </w:r>
      <w:r w:rsidRPr="000F2F3A">
        <w:rPr>
          <w:rFonts w:ascii="Palatino Linotype" w:hAnsi="Palatino Linotype" w:cs="Palatino Linotype"/>
          <w:lang w:eastAsia="pl-PL"/>
        </w:rPr>
        <w:t>tytułu dotacji celowej z budżetu państwa na realizację zadań z zakresu admi</w:t>
      </w:r>
      <w:r>
        <w:rPr>
          <w:rFonts w:ascii="Palatino Linotype" w:hAnsi="Palatino Linotype" w:cs="Palatino Linotype"/>
          <w:lang w:eastAsia="pl-PL"/>
        </w:rPr>
        <w:t>nistracji rządowej przeznaczonych na wypłatę zryczałtowanych dodatków energetycznych za II kwartał 2017 r. dla odbiorców wrażliwych energii elektrycznej oraz na koszty obsługi zadania na podstawie</w:t>
      </w:r>
      <w:r w:rsidRPr="00990F6A">
        <w:rPr>
          <w:rFonts w:ascii="Palatino Linotype" w:hAnsi="Palatino Linotype" w:cs="Palatino Linotype"/>
          <w:lang w:eastAsia="pl-PL"/>
        </w:rPr>
        <w:t xml:space="preserve"> pism</w:t>
      </w:r>
      <w:r>
        <w:rPr>
          <w:rFonts w:ascii="Palatino Linotype" w:hAnsi="Palatino Linotype" w:cs="Palatino Linotype"/>
          <w:lang w:eastAsia="pl-PL"/>
        </w:rPr>
        <w:t xml:space="preserve">a </w:t>
      </w:r>
      <w:r w:rsidRPr="00990F6A">
        <w:rPr>
          <w:rFonts w:ascii="Palatino Linotype" w:hAnsi="Palatino Linotype" w:cs="Palatino Linotype"/>
          <w:lang w:eastAsia="pl-PL"/>
        </w:rPr>
        <w:t xml:space="preserve">Wojewody Dolnośląskiego </w:t>
      </w:r>
      <w:r>
        <w:rPr>
          <w:rFonts w:ascii="Palatino Linotype" w:hAnsi="Palatino Linotype" w:cs="Palatino Linotype"/>
          <w:lang w:eastAsia="pl-PL"/>
        </w:rPr>
        <w:t>FB-BP.3111.95.2017.KR z 07.04.2017</w:t>
      </w:r>
      <w:r w:rsidRPr="00990F6A">
        <w:rPr>
          <w:rFonts w:ascii="Palatino Linotype" w:hAnsi="Palatino Linotype" w:cs="Palatino Linotype"/>
          <w:lang w:eastAsia="pl-PL"/>
        </w:rPr>
        <w:t xml:space="preserve"> roku</w:t>
      </w:r>
      <w:r>
        <w:rPr>
          <w:rFonts w:ascii="Palatino Linotype" w:hAnsi="Palatino Linotype" w:cs="Palatino Linotype"/>
          <w:lang w:eastAsia="pl-PL"/>
        </w:rPr>
        <w:t xml:space="preserve">. 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dochodów w dziale </w:t>
      </w:r>
      <w:r>
        <w:rPr>
          <w:rFonts w:ascii="Palatino Linotype" w:hAnsi="Palatino Linotype" w:cs="Palatino Linotype"/>
          <w:lang w:eastAsia="pl-PL"/>
        </w:rPr>
        <w:t>852</w:t>
      </w:r>
      <w:r w:rsidRPr="00990F6A">
        <w:rPr>
          <w:rFonts w:ascii="Palatino Linotype" w:hAnsi="Palatino Linotype" w:cs="Palatino Linotype"/>
          <w:lang w:eastAsia="pl-PL"/>
        </w:rPr>
        <w:t xml:space="preserve"> – </w:t>
      </w:r>
      <w:r>
        <w:rPr>
          <w:rFonts w:ascii="Palatino Linotype" w:hAnsi="Palatino Linotype" w:cs="Palatino Linotype"/>
          <w:lang w:eastAsia="pl-PL"/>
        </w:rPr>
        <w:t>Opieka społeczna zwiększa</w:t>
      </w:r>
      <w:r w:rsidRPr="00990F6A">
        <w:rPr>
          <w:rFonts w:ascii="Palatino Linotype" w:hAnsi="Palatino Linotype" w:cs="Palatino Linotype"/>
          <w:lang w:eastAsia="pl-PL"/>
        </w:rPr>
        <w:t xml:space="preserve"> się o </w:t>
      </w:r>
      <w:r>
        <w:rPr>
          <w:rFonts w:ascii="Palatino Linotype" w:hAnsi="Palatino Linotype" w:cs="Palatino Linotype"/>
          <w:lang w:eastAsia="pl-PL"/>
        </w:rPr>
        <w:t>3.436,00</w:t>
      </w:r>
      <w:r w:rsidRPr="00990F6A">
        <w:rPr>
          <w:rFonts w:ascii="Palatino Linotype" w:hAnsi="Palatino Linotype" w:cs="Palatino Linotype"/>
          <w:lang w:eastAsia="pl-PL"/>
        </w:rPr>
        <w:t xml:space="preserve"> zł.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Pr="00990F6A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WYDATKI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010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501,00 zł w związku z większymi niż wydatkami na wypłatę dodatkowego wynagrodzenia rocznego dla pracowników zatrudnionych w 2016 roku w ramach robót publicznych.</w:t>
      </w:r>
    </w:p>
    <w:p w:rsidR="00B41461" w:rsidRPr="006F6DA8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010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Rolnictwo i łowiectwo pozostaje bez zmian.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Pr="00CB7324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CB7324">
        <w:rPr>
          <w:rFonts w:ascii="Palatino Linotype" w:hAnsi="Palatino Linotype" w:cs="Palatino Linotype"/>
          <w:b/>
          <w:bCs/>
          <w:lang w:eastAsia="pl-PL"/>
        </w:rPr>
        <w:t xml:space="preserve">Dział 600 – </w:t>
      </w:r>
      <w:r w:rsidRPr="00CB7324">
        <w:rPr>
          <w:rFonts w:ascii="Palatino Linotype" w:hAnsi="Palatino Linotype" w:cs="Palatino Linotype"/>
          <w:lang w:eastAsia="pl-PL"/>
        </w:rPr>
        <w:t>dokonuje się przeniesienia między §§ klasyfikacji budżetowej kwoty 40.000,00 zł w związku z większymi niż planowano wydatkami na utrzymanie drogi wojewódzkiej ( środki budżetu</w:t>
      </w:r>
      <w:r>
        <w:rPr>
          <w:rFonts w:ascii="Palatino Linotype" w:hAnsi="Palatino Linotype" w:cs="Palatino Linotype"/>
          <w:lang w:eastAsia="pl-PL"/>
        </w:rPr>
        <w:t xml:space="preserve"> gminy</w:t>
      </w:r>
      <w:r w:rsidRPr="00CB7324">
        <w:rPr>
          <w:rFonts w:ascii="Palatino Linotype" w:hAnsi="Palatino Linotype" w:cs="Palatino Linotype"/>
          <w:lang w:eastAsia="pl-PL"/>
        </w:rPr>
        <w:t>).</w:t>
      </w:r>
    </w:p>
    <w:p w:rsidR="00B41461" w:rsidRPr="00CB7324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CB7324">
        <w:rPr>
          <w:rFonts w:ascii="Palatino Linotype" w:hAnsi="Palatino Linotype" w:cs="Palatino Linotype"/>
          <w:b/>
          <w:lang w:eastAsia="pl-PL"/>
        </w:rPr>
        <w:t>Wniosek:</w:t>
      </w:r>
      <w:r w:rsidRPr="00CB7324">
        <w:rPr>
          <w:rFonts w:ascii="Palatino Linotype" w:hAnsi="Palatino Linotype" w:cs="Palatino Linotype"/>
          <w:lang w:eastAsia="pl-PL"/>
        </w:rPr>
        <w:t xml:space="preserve"> Budżet gminy po stronie wydatków w dziale 600 – Drogi publiczne pozostaje bez zmian.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 xml:space="preserve">kwoty 2.000,00 zł w związku z większymi niż planowano wydatkami na umowy zlecenia związane z obsługą Urzędu Miasta. </w:t>
      </w:r>
    </w:p>
    <w:p w:rsidR="00B41461" w:rsidRPr="006F6DA8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Administracja publiczna pozostaje bez zmian.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754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 xml:space="preserve">kwoty 208,00 zł w związku z większymi niż planowano wydatkami na wypłatę dodatkowego wynagrodzenia rocznego dla strażników miejskich. </w:t>
      </w:r>
    </w:p>
    <w:p w:rsidR="00B41461" w:rsidRPr="006F6DA8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754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Bezpieczeństwo publiczne i ochrona przeciwpożarowa pozostaje bez zmian.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lastRenderedPageBreak/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758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podziału rezerwy ogólnej w kwocie 4.800,00 zł z przeznaczeniem na: 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Cs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ab/>
        <w:t>-</w:t>
      </w:r>
      <w:r>
        <w:rPr>
          <w:rFonts w:ascii="Palatino Linotype" w:hAnsi="Palatino Linotype" w:cs="Palatino Linotype"/>
          <w:lang w:eastAsia="pl-PL"/>
        </w:rPr>
        <w:t xml:space="preserve"> wkład własny do zakupu nowości wydawniczych do biblioteki szkolnej w Zespole Szkół Publicznych </w:t>
      </w:r>
      <w:r>
        <w:rPr>
          <w:rFonts w:ascii="Palatino Linotype" w:hAnsi="Palatino Linotype" w:cs="Palatino Linotype"/>
          <w:bCs/>
          <w:lang w:eastAsia="pl-PL"/>
        </w:rPr>
        <w:t>w ramach „Narodowego Programu Rozwoju Czytelnictwa”  - 3.000,00 zł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ab/>
        <w:t>-</w:t>
      </w:r>
      <w:r>
        <w:rPr>
          <w:rFonts w:ascii="Palatino Linotype" w:hAnsi="Palatino Linotype" w:cs="Palatino Linotype"/>
          <w:lang w:eastAsia="pl-PL"/>
        </w:rPr>
        <w:t xml:space="preserve"> </w:t>
      </w:r>
      <w:r w:rsidRPr="009D3C66">
        <w:rPr>
          <w:rFonts w:ascii="Palatino Linotype" w:hAnsi="Palatino Linotype" w:cs="Palatino Linotype"/>
          <w:lang w:eastAsia="pl-PL"/>
        </w:rPr>
        <w:t>ubezpieczenie OC o</w:t>
      </w:r>
      <w:r>
        <w:rPr>
          <w:rFonts w:ascii="Palatino Linotype" w:hAnsi="Palatino Linotype" w:cs="Palatino Linotype"/>
          <w:lang w:eastAsia="pl-PL"/>
        </w:rPr>
        <w:t>d</w:t>
      </w:r>
      <w:r w:rsidRPr="009D3C66">
        <w:rPr>
          <w:rFonts w:ascii="Palatino Linotype" w:hAnsi="Palatino Linotype" w:cs="Palatino Linotype"/>
          <w:lang w:eastAsia="pl-PL"/>
        </w:rPr>
        <w:t xml:space="preserve"> szkody wyrządzone w środowisku w związku z prowadzoną rekultywacją składowiska odpadów</w:t>
      </w:r>
      <w:r>
        <w:rPr>
          <w:rFonts w:ascii="Palatino Linotype" w:hAnsi="Palatino Linotype" w:cs="Palatino Linotype"/>
          <w:lang w:eastAsia="pl-PL"/>
        </w:rPr>
        <w:t xml:space="preserve"> – 1.800,00 zł.</w:t>
      </w:r>
    </w:p>
    <w:p w:rsidR="00B41461" w:rsidRPr="006F6DA8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758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Różne rozliczenia zmniejsza się o 4.800,00 zł.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801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139,00 zł w związku z większymi niż planowano wydatkami na wypłatę dodatkowego wynagrodzenia rocznego dla kierowcy autobusu szkolnego. Wprowadza się wydatki na zakup nowości wydawniczych do biblioteki szkolnej w Zespole Szkół Publicznych w kwocie 15.000,00 zł.</w:t>
      </w:r>
    </w:p>
    <w:p w:rsidR="00B41461" w:rsidRPr="006F6DA8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801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Oświata i wychowanie zwiększa się o 15.000,00 zł.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851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 xml:space="preserve">dokonuje się przeniesienia </w:t>
      </w:r>
      <w:r w:rsidRPr="00990F6A">
        <w:rPr>
          <w:rFonts w:ascii="Palatino Linotype" w:hAnsi="Palatino Linotype" w:cs="Palatino Linotype"/>
          <w:lang w:eastAsia="pl-PL"/>
        </w:rPr>
        <w:t xml:space="preserve">między §§ klasyfikacji budżetowej </w:t>
      </w:r>
      <w:r>
        <w:rPr>
          <w:rFonts w:ascii="Palatino Linotype" w:hAnsi="Palatino Linotype" w:cs="Palatino Linotype"/>
          <w:lang w:eastAsia="pl-PL"/>
        </w:rPr>
        <w:t>kwoty 17.000,00 zł w związku z większymi niż planowano wydatkami na umowy zlecenia związane z funkcjonowaniem gminnego programu rozwiązywania problemów alkoholowych.</w:t>
      </w:r>
    </w:p>
    <w:p w:rsidR="00B41461" w:rsidRPr="006F6DA8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851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Ochrona zdrowia pozostaje bez zmian.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B41461" w:rsidRPr="00D9677D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0B1FFD">
        <w:rPr>
          <w:rFonts w:ascii="Palatino Linotype" w:hAnsi="Palatino Linotype"/>
          <w:b/>
          <w:lang w:eastAsia="pl-PL"/>
        </w:rPr>
        <w:t xml:space="preserve">Dział </w:t>
      </w:r>
      <w:r>
        <w:rPr>
          <w:rFonts w:ascii="Palatino Linotype" w:hAnsi="Palatino Linotype"/>
          <w:b/>
          <w:lang w:eastAsia="pl-PL"/>
        </w:rPr>
        <w:t>852</w:t>
      </w:r>
      <w:r w:rsidRPr="000B1FFD">
        <w:rPr>
          <w:rFonts w:ascii="Palatino Linotype" w:hAnsi="Palatino Linotype"/>
          <w:b/>
          <w:lang w:eastAsia="pl-PL"/>
        </w:rPr>
        <w:t xml:space="preserve"> –</w:t>
      </w:r>
      <w:r>
        <w:rPr>
          <w:rFonts w:ascii="Palatino Linotype" w:hAnsi="Palatino Linotype"/>
          <w:b/>
          <w:lang w:eastAsia="pl-PL"/>
        </w:rPr>
        <w:t xml:space="preserve"> </w:t>
      </w:r>
      <w:r>
        <w:rPr>
          <w:rFonts w:ascii="Palatino Linotype" w:hAnsi="Palatino Linotype"/>
          <w:lang w:eastAsia="pl-PL"/>
        </w:rPr>
        <w:t xml:space="preserve">zwiększa się o 3.369,00 zł plan wydatków na wypłatę </w:t>
      </w:r>
      <w:r>
        <w:rPr>
          <w:rFonts w:ascii="Palatino Linotype" w:hAnsi="Palatino Linotype" w:cs="Palatino Linotype"/>
          <w:lang w:eastAsia="pl-PL"/>
        </w:rPr>
        <w:t xml:space="preserve">zryczałtowanych dodatków energetycznych za II kwartał 2017 r. dla odbiorców wrażliwych energii elektrycznej oraz o 67,00 zł plan wydatków na obsługę tych wypłat.  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  <w:r w:rsidRPr="00FE059D">
        <w:rPr>
          <w:rFonts w:ascii="Palatino Linotype" w:hAnsi="Palatino Linotype"/>
          <w:b/>
          <w:lang w:eastAsia="pl-PL"/>
        </w:rPr>
        <w:t>Wniosek:</w:t>
      </w:r>
      <w:r w:rsidRPr="000B1FFD">
        <w:rPr>
          <w:rFonts w:ascii="Palatino Linotype" w:hAnsi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/>
          <w:lang w:eastAsia="pl-PL"/>
        </w:rPr>
        <w:t>852</w:t>
      </w:r>
      <w:r w:rsidRPr="000B1FFD">
        <w:rPr>
          <w:rFonts w:ascii="Palatino Linotype" w:hAnsi="Palatino Linotype"/>
          <w:lang w:eastAsia="pl-PL"/>
        </w:rPr>
        <w:t xml:space="preserve"> – </w:t>
      </w:r>
      <w:r>
        <w:rPr>
          <w:rFonts w:ascii="Palatino Linotype" w:hAnsi="Palatino Linotype"/>
          <w:lang w:eastAsia="pl-PL"/>
        </w:rPr>
        <w:t>Opieka społeczna zwiększa się o 3.436,00 zł.</w:t>
      </w:r>
    </w:p>
    <w:p w:rsidR="00B41461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b/>
          <w:lang w:eastAsia="pl-PL"/>
        </w:rPr>
      </w:pPr>
    </w:p>
    <w:p w:rsidR="00B41461" w:rsidRPr="009D3C66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D3C66">
        <w:rPr>
          <w:rFonts w:ascii="Palatino Linotype" w:hAnsi="Palatino Linotype" w:cs="Palatino Linotype"/>
          <w:b/>
          <w:bCs/>
          <w:lang w:eastAsia="pl-PL"/>
        </w:rPr>
        <w:t xml:space="preserve">Dział 900 – </w:t>
      </w:r>
      <w:r w:rsidRPr="009D3C66">
        <w:rPr>
          <w:rFonts w:ascii="Palatino Linotype" w:hAnsi="Palatino Linotype" w:cs="Palatino Linotype"/>
          <w:lang w:eastAsia="pl-PL"/>
        </w:rPr>
        <w:t>dokonuje się przeniesienia między §§ klasyfikacji budżetowej kwoty 218,00 zł w związku z większymi niż planowano wydatkami na wypłatę dodatkowego wynagrodzenia rocznego dla pracownika administracyjnego obsługującego system gospodarowania odpadami komunalnymi. Wprowadza się wydatki w kwocie 1.800,00 zł na ubezpieczenie OC o</w:t>
      </w:r>
      <w:r>
        <w:rPr>
          <w:rFonts w:ascii="Palatino Linotype" w:hAnsi="Palatino Linotype" w:cs="Palatino Linotype"/>
          <w:lang w:eastAsia="pl-PL"/>
        </w:rPr>
        <w:t>d</w:t>
      </w:r>
      <w:r w:rsidRPr="009D3C66">
        <w:rPr>
          <w:rFonts w:ascii="Palatino Linotype" w:hAnsi="Palatino Linotype" w:cs="Palatino Linotype"/>
          <w:lang w:eastAsia="pl-PL"/>
        </w:rPr>
        <w:t xml:space="preserve"> szkody wyrządzone w środowisku w związku z prowadzoną rekultywacją składowiska odpadów.</w:t>
      </w:r>
    </w:p>
    <w:p w:rsidR="00B41461" w:rsidRPr="009D3C66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D3C66">
        <w:rPr>
          <w:rFonts w:ascii="Palatino Linotype" w:hAnsi="Palatino Linotype" w:cs="Palatino Linotype"/>
          <w:b/>
          <w:lang w:eastAsia="pl-PL"/>
        </w:rPr>
        <w:t>Wniosek:</w:t>
      </w:r>
      <w:r w:rsidRPr="009D3C66">
        <w:rPr>
          <w:rFonts w:ascii="Palatino Linotype" w:hAnsi="Palatino Linotype" w:cs="Palatino Linotype"/>
          <w:lang w:eastAsia="pl-PL"/>
        </w:rPr>
        <w:t xml:space="preserve"> Budżet gminy po stronie wydatków w dziale 900 Gospodarka komunalna i ochrona środowiska zwiększa się o 1.800,00 zł.</w:t>
      </w:r>
    </w:p>
    <w:p w:rsidR="00B41461" w:rsidRPr="00210363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color w:val="FF0000"/>
          <w:lang w:eastAsia="pl-PL"/>
        </w:rPr>
      </w:pPr>
    </w:p>
    <w:p w:rsidR="00B41461" w:rsidRPr="00210363" w:rsidRDefault="00B41461" w:rsidP="00B41461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color w:val="FF0000"/>
          <w:lang w:eastAsia="pl-PL"/>
        </w:rPr>
      </w:pPr>
    </w:p>
    <w:p w:rsidR="003C63A8" w:rsidRDefault="003C63A8">
      <w:bookmarkStart w:id="0" w:name="_GoBack"/>
      <w:bookmarkEnd w:id="0"/>
    </w:p>
    <w:sectPr w:rsidR="003C63A8" w:rsidSect="005E07C3">
      <w:footerReference w:type="default" r:id="rId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7C3" w:rsidRDefault="00B41461" w:rsidP="005E07C3">
    <w:pPr>
      <w:pStyle w:val="Stopka"/>
      <w:ind w:left="-99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61"/>
    <w:rsid w:val="003C63A8"/>
    <w:rsid w:val="00925A0F"/>
    <w:rsid w:val="00932DFC"/>
    <w:rsid w:val="00B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78290-CD59-4C39-8D62-CED8DEFF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41461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B41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461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2017-04-25T07:48:00Z</dcterms:created>
  <dcterms:modified xsi:type="dcterms:W3CDTF">2017-04-25T07:48:00Z</dcterms:modified>
</cp:coreProperties>
</file>